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74E4" w14:textId="59B917F4" w:rsidR="00147B9A" w:rsidRDefault="00CD69B9" w:rsidP="00147B9A">
      <w:pPr>
        <w:pStyle w:val="Titel"/>
      </w:pPr>
      <w:r>
        <w:t>Fællesskabspuljen.</w:t>
      </w:r>
    </w:p>
    <w:p w14:paraId="21F4C1C2" w14:textId="77777777" w:rsidR="00147B9A" w:rsidRDefault="00147B9A" w:rsidP="00147B9A">
      <w:pPr>
        <w:pStyle w:val="Titel"/>
      </w:pPr>
    </w:p>
    <w:p w14:paraId="0D98569C" w14:textId="40E81184" w:rsidR="00CA2D2C" w:rsidRPr="00147B9A" w:rsidRDefault="00CA2D2C" w:rsidP="00147B9A">
      <w:pPr>
        <w:pStyle w:val="Titel"/>
        <w:rPr>
          <w:rStyle w:val="Overskrift1Tegn"/>
        </w:rPr>
      </w:pPr>
      <w:r>
        <w:rPr>
          <w:noProof/>
        </w:rPr>
        <w:drawing>
          <wp:anchor distT="0" distB="0" distL="114300" distR="114300" simplePos="0" relativeHeight="251657216" behindDoc="0" locked="1" layoutInCell="1" allowOverlap="1" wp14:anchorId="0B2AFED5" wp14:editId="0B7EE35C">
            <wp:simplePos x="0" y="0"/>
            <wp:positionH relativeFrom="column">
              <wp:posOffset>4806315</wp:posOffset>
            </wp:positionH>
            <wp:positionV relativeFrom="page">
              <wp:posOffset>288290</wp:posOffset>
            </wp:positionV>
            <wp:extent cx="1352550" cy="1143000"/>
            <wp:effectExtent l="19050" t="0" r="0" b="0"/>
            <wp:wrapNone/>
            <wp:docPr id="1" name="Billede 7" descr="KEK_logo_t_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K_logo_t_brev"/>
                    <pic:cNvPicPr>
                      <a:picLocks noChangeAspect="1" noChangeArrowheads="1"/>
                    </pic:cNvPicPr>
                  </pic:nvPicPr>
                  <pic:blipFill>
                    <a:blip r:embed="rId7" cstate="print"/>
                    <a:srcRect/>
                    <a:stretch>
                      <a:fillRect/>
                    </a:stretch>
                  </pic:blipFill>
                  <pic:spPr bwMode="auto">
                    <a:xfrm>
                      <a:off x="0" y="0"/>
                      <a:ext cx="1352550" cy="1143000"/>
                    </a:xfrm>
                    <a:prstGeom prst="rect">
                      <a:avLst/>
                    </a:prstGeom>
                    <a:noFill/>
                    <a:ln w="9525">
                      <a:noFill/>
                      <a:miter lim="800000"/>
                      <a:headEnd/>
                      <a:tailEnd/>
                    </a:ln>
                  </pic:spPr>
                </pic:pic>
              </a:graphicData>
            </a:graphic>
          </wp:anchor>
        </w:drawing>
      </w:r>
      <w:r w:rsidRPr="000F04B9">
        <w:rPr>
          <w:noProof/>
        </w:rPr>
        <w:drawing>
          <wp:anchor distT="0" distB="0" distL="114300" distR="114300" simplePos="0" relativeHeight="251660288" behindDoc="0" locked="1" layoutInCell="1" allowOverlap="1" wp14:anchorId="60C8DCA9" wp14:editId="14C61723">
            <wp:simplePos x="0" y="0"/>
            <wp:positionH relativeFrom="column">
              <wp:posOffset>4806315</wp:posOffset>
            </wp:positionH>
            <wp:positionV relativeFrom="page">
              <wp:posOffset>288290</wp:posOffset>
            </wp:positionV>
            <wp:extent cx="1352550" cy="1143000"/>
            <wp:effectExtent l="19050" t="0" r="0" b="0"/>
            <wp:wrapNone/>
            <wp:docPr id="1103216805" name="Billede 7" descr="KEK_logo_t_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K_logo_t_brev"/>
                    <pic:cNvPicPr>
                      <a:picLocks noChangeAspect="1" noChangeArrowheads="1"/>
                    </pic:cNvPicPr>
                  </pic:nvPicPr>
                  <pic:blipFill>
                    <a:blip r:embed="rId7" cstate="print"/>
                    <a:srcRect/>
                    <a:stretch>
                      <a:fillRect/>
                    </a:stretch>
                  </pic:blipFill>
                  <pic:spPr bwMode="auto">
                    <a:xfrm>
                      <a:off x="0" y="0"/>
                      <a:ext cx="1352550" cy="1143000"/>
                    </a:xfrm>
                    <a:prstGeom prst="rect">
                      <a:avLst/>
                    </a:prstGeom>
                    <a:noFill/>
                    <a:ln w="9525">
                      <a:noFill/>
                      <a:miter lim="800000"/>
                      <a:headEnd/>
                      <a:tailEnd/>
                    </a:ln>
                  </pic:spPr>
                </pic:pic>
              </a:graphicData>
            </a:graphic>
          </wp:anchor>
        </w:drawing>
      </w:r>
      <w:r w:rsidRPr="000F04B9">
        <w:t xml:space="preserve">Retningslinjer for anvendelse af pulje til fremme af børn og unges </w:t>
      </w:r>
      <w:r w:rsidRPr="00147B9A">
        <w:t>fællesskaber efter skoletid.</w:t>
      </w:r>
    </w:p>
    <w:p w14:paraId="283F687A" w14:textId="77777777" w:rsidR="00CA2D2C" w:rsidRDefault="00CA2D2C" w:rsidP="00CA2D2C">
      <w:pPr>
        <w:rPr>
          <w:rFonts w:eastAsiaTheme="majorEastAsia"/>
        </w:rPr>
      </w:pPr>
    </w:p>
    <w:p w14:paraId="2397E6F1" w14:textId="77777777" w:rsidR="00CA2D2C" w:rsidRDefault="00CA2D2C" w:rsidP="00CA2D2C">
      <w:pPr>
        <w:rPr>
          <w:rFonts w:eastAsiaTheme="majorEastAsia"/>
        </w:rPr>
      </w:pPr>
    </w:p>
    <w:p w14:paraId="15835E21" w14:textId="77777777" w:rsidR="00CA2D2C" w:rsidRPr="00BC3597" w:rsidRDefault="00CA2D2C" w:rsidP="00CA2D2C">
      <w:pPr>
        <w:rPr>
          <w:rStyle w:val="Kraftigfremhvning"/>
          <w:b/>
          <w:bCs/>
        </w:rPr>
      </w:pPr>
      <w:r w:rsidRPr="00BC3597">
        <w:rPr>
          <w:rStyle w:val="Kraftigfremhvning"/>
          <w:b/>
          <w:bCs/>
        </w:rPr>
        <w:t>Formål:</w:t>
      </w:r>
    </w:p>
    <w:p w14:paraId="6BBEE2C4" w14:textId="77777777" w:rsidR="00CA2D2C" w:rsidRDefault="00CA2D2C" w:rsidP="00CA2D2C">
      <w:pPr>
        <w:rPr>
          <w:rFonts w:eastAsiaTheme="majorEastAsia"/>
        </w:rPr>
      </w:pPr>
    </w:p>
    <w:p w14:paraId="150E5DAF" w14:textId="77777777" w:rsidR="00CA2D2C" w:rsidRDefault="00CA2D2C" w:rsidP="00CA2D2C">
      <w:pPr>
        <w:rPr>
          <w:rFonts w:eastAsiaTheme="majorEastAsia"/>
        </w:rPr>
      </w:pPr>
      <w:bookmarkStart w:id="0" w:name="_Hlk161140471"/>
      <w:r>
        <w:rPr>
          <w:rFonts w:eastAsiaTheme="majorEastAsia"/>
        </w:rPr>
        <w:t xml:space="preserve">Puljen har som overordnet formål at give børn og unge oplevelsen af glæde ved at være en aktiv del af et fællesskab efter skoletid. </w:t>
      </w:r>
    </w:p>
    <w:p w14:paraId="632CCC60" w14:textId="77777777" w:rsidR="00CA2D2C" w:rsidRDefault="00CA2D2C" w:rsidP="00CA2D2C">
      <w:pPr>
        <w:rPr>
          <w:rFonts w:eastAsiaTheme="majorEastAsia"/>
        </w:rPr>
      </w:pPr>
    </w:p>
    <w:p w14:paraId="48A97BDB" w14:textId="77777777" w:rsidR="00CA2D2C" w:rsidRDefault="00CA2D2C" w:rsidP="00CA2D2C">
      <w:pPr>
        <w:rPr>
          <w:rFonts w:eastAsiaTheme="majorEastAsia"/>
        </w:rPr>
      </w:pPr>
      <w:r>
        <w:rPr>
          <w:rFonts w:eastAsiaTheme="majorEastAsia"/>
        </w:rPr>
        <w:t>Med puljen ønsker Kerteminde Kommune at støtte aktiviteter, der skaber et trygt rum, hvor børn og unge kan mødes og få nye venskaber og bekendtskaber. Kerteminde Kommune ønsker, at børn og unge gennem aktiviteterne præsenteres for nye typer af fritidsinteresser, der ikke er repræsenteret i det eksisterende foreningsliv. Kerteminde Kommune ønsker desuden med puljen at fremme børn og unges medfødte lyst til leg, kreativitet og bevægelse.</w:t>
      </w:r>
    </w:p>
    <w:bookmarkEnd w:id="0"/>
    <w:p w14:paraId="29015980" w14:textId="77777777" w:rsidR="00CA2D2C" w:rsidRDefault="00CA2D2C" w:rsidP="00CA2D2C">
      <w:pPr>
        <w:rPr>
          <w:rFonts w:eastAsiaTheme="majorEastAsia"/>
        </w:rPr>
      </w:pPr>
    </w:p>
    <w:p w14:paraId="33D34E48" w14:textId="77777777" w:rsidR="00CA2D2C" w:rsidRPr="00BC3597" w:rsidRDefault="00CA2D2C" w:rsidP="00CA2D2C">
      <w:pPr>
        <w:rPr>
          <w:rStyle w:val="Kraftigfremhvning"/>
          <w:b/>
          <w:bCs/>
        </w:rPr>
      </w:pPr>
      <w:r w:rsidRPr="00BC3597">
        <w:rPr>
          <w:rStyle w:val="Kraftigfremhvning"/>
          <w:b/>
          <w:bCs/>
        </w:rPr>
        <w:t>Målgruppe:</w:t>
      </w:r>
    </w:p>
    <w:p w14:paraId="4C6EDE45" w14:textId="77777777" w:rsidR="00CA2D2C" w:rsidRDefault="00CA2D2C" w:rsidP="00CA2D2C">
      <w:pPr>
        <w:rPr>
          <w:rFonts w:eastAsiaTheme="majorEastAsia"/>
        </w:rPr>
      </w:pPr>
    </w:p>
    <w:p w14:paraId="5451ED29" w14:textId="77777777" w:rsidR="00CA2D2C" w:rsidRDefault="00CA2D2C" w:rsidP="00CA2D2C">
      <w:pPr>
        <w:rPr>
          <w:rFonts w:eastAsiaTheme="majorEastAsia"/>
        </w:rPr>
      </w:pPr>
      <w:r>
        <w:rPr>
          <w:rFonts w:eastAsiaTheme="majorEastAsia"/>
        </w:rPr>
        <w:t>Hovedmålgruppen for aktiviteter, der søges om støtte til, er børn og unge under 18 år bosat i Kerteminde Kommune.</w:t>
      </w:r>
    </w:p>
    <w:p w14:paraId="66040D8B" w14:textId="77777777" w:rsidR="00CA2D2C" w:rsidRDefault="00CA2D2C" w:rsidP="00CA2D2C">
      <w:pPr>
        <w:rPr>
          <w:rFonts w:eastAsiaTheme="majorEastAsia"/>
        </w:rPr>
      </w:pPr>
    </w:p>
    <w:p w14:paraId="44886A8F" w14:textId="77777777" w:rsidR="00CA2D2C" w:rsidRDefault="00CA2D2C" w:rsidP="00CA2D2C">
      <w:pPr>
        <w:rPr>
          <w:rFonts w:eastAsiaTheme="majorEastAsia"/>
        </w:rPr>
      </w:pPr>
      <w:r>
        <w:rPr>
          <w:rFonts w:eastAsiaTheme="majorEastAsia"/>
        </w:rPr>
        <w:t>Derudover kan der søges støtte til følgende undermålgrupper:</w:t>
      </w:r>
    </w:p>
    <w:p w14:paraId="406CBA5A" w14:textId="77777777" w:rsidR="00CA2D2C" w:rsidRDefault="00CA2D2C" w:rsidP="00CA2D2C">
      <w:pPr>
        <w:rPr>
          <w:rFonts w:eastAsiaTheme="majorEastAsia"/>
        </w:rPr>
      </w:pPr>
    </w:p>
    <w:p w14:paraId="2635F6B3" w14:textId="77777777" w:rsidR="00CA2D2C" w:rsidRDefault="00CA2D2C" w:rsidP="00CA2D2C">
      <w:pPr>
        <w:rPr>
          <w:rFonts w:eastAsiaTheme="majorEastAsia"/>
        </w:rPr>
      </w:pPr>
      <w:r>
        <w:rPr>
          <w:rFonts w:eastAsiaTheme="majorEastAsia"/>
        </w:rPr>
        <w:t>Børn i 4. – 6. klasse, som er alene hjemme efter skole og som erstatning for fysisk samvær med andre f.eks. søger ind i den digitale verden. Til de børn ønsker Kerteminde Kommune at fremme aktiviteter, hvor børnene kan mødes fysisk med hinanden i en tryg voksenstyret ramme.</w:t>
      </w:r>
    </w:p>
    <w:p w14:paraId="7F45E8FF" w14:textId="77777777" w:rsidR="00CA2D2C" w:rsidRDefault="00CA2D2C" w:rsidP="00CA2D2C">
      <w:pPr>
        <w:rPr>
          <w:rFonts w:eastAsiaTheme="majorEastAsia"/>
        </w:rPr>
      </w:pPr>
    </w:p>
    <w:p w14:paraId="380872C7" w14:textId="77777777" w:rsidR="00CA2D2C" w:rsidRDefault="00CA2D2C" w:rsidP="00CA2D2C">
      <w:pPr>
        <w:rPr>
          <w:rFonts w:eastAsiaTheme="majorEastAsia"/>
        </w:rPr>
      </w:pPr>
      <w:r>
        <w:rPr>
          <w:rFonts w:eastAsiaTheme="majorEastAsia"/>
        </w:rPr>
        <w:t xml:space="preserve">Børn og unge under 18 år, der har andre interesser end de traditionelle interesser, som idrætslivet byder på. Til de børn og unge ønsker Kerteminde Kommune at fremme aktiviteter, der tilbyder nye typer af fritidsinteresser. </w:t>
      </w:r>
    </w:p>
    <w:p w14:paraId="372804C0" w14:textId="77777777" w:rsidR="00CA2D2C" w:rsidRDefault="00CA2D2C" w:rsidP="00CA2D2C">
      <w:pPr>
        <w:rPr>
          <w:rFonts w:eastAsiaTheme="majorEastAsia"/>
        </w:rPr>
      </w:pPr>
    </w:p>
    <w:p w14:paraId="154B0608" w14:textId="77777777" w:rsidR="00CA2D2C" w:rsidRDefault="00CA2D2C" w:rsidP="00CA2D2C">
      <w:pPr>
        <w:rPr>
          <w:rFonts w:eastAsiaTheme="majorEastAsia"/>
        </w:rPr>
      </w:pPr>
      <w:r>
        <w:rPr>
          <w:rFonts w:eastAsiaTheme="majorEastAsia"/>
        </w:rPr>
        <w:t xml:space="preserve">En tredje undermålgruppe er børn og unge under 18 år, der er fysisk inaktive. Til de børn og unge ønsker Kerteminde Kommune at støtte aktiviteter, der inspirerer og motiverer børnene og de unge til at bevæge sig mere og måske søge ind i det etablerede foreningsliv. </w:t>
      </w:r>
    </w:p>
    <w:p w14:paraId="7A3310EF" w14:textId="77777777" w:rsidR="00CA2D2C" w:rsidRDefault="00CA2D2C" w:rsidP="00CA2D2C">
      <w:pPr>
        <w:rPr>
          <w:rFonts w:eastAsiaTheme="majorEastAsia"/>
        </w:rPr>
      </w:pPr>
    </w:p>
    <w:p w14:paraId="141D8B3A" w14:textId="77777777" w:rsidR="00CA2D2C" w:rsidRPr="00BC3597" w:rsidRDefault="00CA2D2C" w:rsidP="00CA2D2C">
      <w:pPr>
        <w:rPr>
          <w:rStyle w:val="Kraftigfremhvning"/>
          <w:b/>
          <w:bCs/>
        </w:rPr>
      </w:pPr>
      <w:r w:rsidRPr="00BC3597">
        <w:rPr>
          <w:rStyle w:val="Kraftigfremhvning"/>
          <w:b/>
          <w:bCs/>
        </w:rPr>
        <w:t>Ansøger:</w:t>
      </w:r>
    </w:p>
    <w:p w14:paraId="4C72E0D9" w14:textId="77777777" w:rsidR="00CA2D2C" w:rsidRDefault="00CA2D2C" w:rsidP="00CA2D2C">
      <w:pPr>
        <w:rPr>
          <w:rFonts w:eastAsiaTheme="majorEastAsia"/>
        </w:rPr>
      </w:pPr>
    </w:p>
    <w:p w14:paraId="6E28C82F" w14:textId="77777777" w:rsidR="00CA2D2C" w:rsidRDefault="00CA2D2C" w:rsidP="00CA2D2C">
      <w:pPr>
        <w:rPr>
          <w:rFonts w:eastAsiaTheme="majorEastAsia"/>
        </w:rPr>
      </w:pPr>
      <w:r>
        <w:rPr>
          <w:rFonts w:eastAsiaTheme="majorEastAsia"/>
        </w:rPr>
        <w:t>Alle, der har en idé til aktiviteter, der er i overensstemmelse med puljens formål og retter sig mod målgruppen for puljen, kan søge midler.</w:t>
      </w:r>
    </w:p>
    <w:p w14:paraId="2D94ADBC" w14:textId="77777777" w:rsidR="00CA2D2C" w:rsidRDefault="00CA2D2C" w:rsidP="00CA2D2C">
      <w:pPr>
        <w:rPr>
          <w:rFonts w:eastAsiaTheme="majorEastAsia"/>
        </w:rPr>
      </w:pPr>
    </w:p>
    <w:p w14:paraId="3BD9C61C" w14:textId="77777777" w:rsidR="00CA2D2C" w:rsidRPr="00BC3597" w:rsidRDefault="00CA2D2C" w:rsidP="00CA2D2C">
      <w:pPr>
        <w:rPr>
          <w:rStyle w:val="Kraftigfremhvning"/>
          <w:b/>
          <w:bCs/>
        </w:rPr>
      </w:pPr>
      <w:r w:rsidRPr="00BC3597">
        <w:rPr>
          <w:rStyle w:val="Kraftigfremhvning"/>
          <w:b/>
          <w:bCs/>
        </w:rPr>
        <w:t>Tilskud:</w:t>
      </w:r>
    </w:p>
    <w:p w14:paraId="2C91FE95" w14:textId="77777777" w:rsidR="00CA2D2C" w:rsidRDefault="00CA2D2C" w:rsidP="00CA2D2C">
      <w:pPr>
        <w:rPr>
          <w:rFonts w:eastAsiaTheme="majorEastAsia"/>
        </w:rPr>
      </w:pPr>
    </w:p>
    <w:p w14:paraId="77E06EDF" w14:textId="77777777" w:rsidR="00CA2D2C" w:rsidRDefault="00CA2D2C" w:rsidP="00CA2D2C">
      <w:pPr>
        <w:rPr>
          <w:rFonts w:eastAsiaTheme="majorEastAsia"/>
        </w:rPr>
      </w:pPr>
      <w:r>
        <w:rPr>
          <w:rFonts w:eastAsiaTheme="majorEastAsia"/>
        </w:rPr>
        <w:t>Der kan søges støtte til følgende:</w:t>
      </w:r>
    </w:p>
    <w:p w14:paraId="780A4B8F" w14:textId="77777777" w:rsidR="00CA2D2C" w:rsidRDefault="00CA2D2C" w:rsidP="00CA2D2C">
      <w:pPr>
        <w:rPr>
          <w:rFonts w:eastAsiaTheme="majorEastAsia"/>
        </w:rPr>
      </w:pPr>
    </w:p>
    <w:p w14:paraId="3E01922E" w14:textId="77777777" w:rsidR="00CA2D2C" w:rsidRDefault="00CA2D2C" w:rsidP="00CA2D2C">
      <w:pPr>
        <w:pStyle w:val="Listeafsnit"/>
        <w:numPr>
          <w:ilvl w:val="0"/>
          <w:numId w:val="1"/>
        </w:numPr>
        <w:rPr>
          <w:rFonts w:eastAsiaTheme="majorEastAsia"/>
        </w:rPr>
      </w:pPr>
      <w:r>
        <w:rPr>
          <w:rFonts w:eastAsiaTheme="majorEastAsia"/>
        </w:rPr>
        <w:t xml:space="preserve">Løn og andre driftsudgifter </w:t>
      </w:r>
    </w:p>
    <w:p w14:paraId="5D51B178" w14:textId="77777777" w:rsidR="00CA2D2C" w:rsidRDefault="00CA2D2C" w:rsidP="00CA2D2C">
      <w:pPr>
        <w:pStyle w:val="Listeafsnit"/>
        <w:numPr>
          <w:ilvl w:val="0"/>
          <w:numId w:val="1"/>
        </w:numPr>
        <w:rPr>
          <w:rFonts w:eastAsiaTheme="majorEastAsia"/>
        </w:rPr>
      </w:pPr>
      <w:r>
        <w:rPr>
          <w:rFonts w:eastAsiaTheme="majorEastAsia"/>
        </w:rPr>
        <w:t>Udgifter til materialer og aktiviteter</w:t>
      </w:r>
    </w:p>
    <w:p w14:paraId="221242BB" w14:textId="77777777" w:rsidR="00CA2D2C" w:rsidRDefault="00CA2D2C" w:rsidP="00CA2D2C">
      <w:pPr>
        <w:rPr>
          <w:rFonts w:eastAsiaTheme="majorEastAsia"/>
        </w:rPr>
      </w:pPr>
    </w:p>
    <w:p w14:paraId="3196B642" w14:textId="0B839CDF" w:rsidR="00CA2D2C" w:rsidRPr="00795F59" w:rsidRDefault="00CA2D2C" w:rsidP="00CA2D2C">
      <w:pPr>
        <w:rPr>
          <w:rFonts w:eastAsiaTheme="majorEastAsia"/>
        </w:rPr>
      </w:pPr>
      <w:r>
        <w:rPr>
          <w:rFonts w:eastAsiaTheme="majorEastAsia"/>
        </w:rPr>
        <w:lastRenderedPageBreak/>
        <w:t>Der kan som udgangspunkt søges om tilskud op til 50.000 kr. pr. år.</w:t>
      </w:r>
    </w:p>
    <w:p w14:paraId="7DDACFE6" w14:textId="77777777" w:rsidR="00CA2D2C" w:rsidRDefault="00CA2D2C" w:rsidP="00CA2D2C">
      <w:pPr>
        <w:rPr>
          <w:rFonts w:eastAsiaTheme="majorEastAsia"/>
        </w:rPr>
      </w:pPr>
    </w:p>
    <w:p w14:paraId="4E66A729" w14:textId="77777777" w:rsidR="00CA2D2C" w:rsidRDefault="00CA2D2C" w:rsidP="00CA2D2C">
      <w:pPr>
        <w:rPr>
          <w:rFonts w:eastAsiaTheme="majorEastAsia"/>
        </w:rPr>
      </w:pPr>
      <w:r>
        <w:rPr>
          <w:rFonts w:eastAsiaTheme="majorEastAsia"/>
        </w:rPr>
        <w:t>Der kan ikke søges om støtte til lokaleudgifter. Her henvises til puljer under Folkeoplysningsudvalget (</w:t>
      </w:r>
      <w:hyperlink r:id="rId8" w:history="1">
        <w:r w:rsidRPr="00E13501">
          <w:rPr>
            <w:rStyle w:val="Hyperlink"/>
            <w:rFonts w:eastAsiaTheme="majorEastAsia"/>
          </w:rPr>
          <w:t>www.kerteminde.dk</w:t>
        </w:r>
      </w:hyperlink>
      <w:r>
        <w:rPr>
          <w:rFonts w:eastAsiaTheme="majorEastAsia"/>
        </w:rPr>
        <w:t xml:space="preserve">). </w:t>
      </w:r>
    </w:p>
    <w:p w14:paraId="5327AC6E" w14:textId="77777777" w:rsidR="00CA2D2C" w:rsidRDefault="00CA2D2C" w:rsidP="00CA2D2C">
      <w:pPr>
        <w:rPr>
          <w:rFonts w:eastAsiaTheme="majorEastAsia"/>
        </w:rPr>
      </w:pPr>
    </w:p>
    <w:p w14:paraId="340EDE50" w14:textId="77777777" w:rsidR="00CA2D2C" w:rsidRDefault="00CA2D2C" w:rsidP="00CA2D2C">
      <w:r>
        <w:rPr>
          <w:rFonts w:eastAsiaTheme="majorEastAsia"/>
        </w:rPr>
        <w:t xml:space="preserve">Ligesom der ikke </w:t>
      </w:r>
      <w:r>
        <w:t>kan søges støtte til aktiviteter, der er allerede er opnået støtte til fra andre kommunale puljer.</w:t>
      </w:r>
    </w:p>
    <w:p w14:paraId="1F3DB393" w14:textId="77777777" w:rsidR="00CA2D2C" w:rsidRDefault="00CA2D2C" w:rsidP="00CA2D2C">
      <w:pPr>
        <w:rPr>
          <w:rStyle w:val="Kraftigfremhvning"/>
          <w:b/>
          <w:bCs/>
        </w:rPr>
      </w:pPr>
    </w:p>
    <w:p w14:paraId="1D1ECE78" w14:textId="77777777" w:rsidR="00CA2D2C" w:rsidRPr="00BC3597" w:rsidRDefault="00CA2D2C" w:rsidP="00CA2D2C">
      <w:pPr>
        <w:rPr>
          <w:rStyle w:val="Kraftigfremhvning"/>
          <w:b/>
          <w:bCs/>
        </w:rPr>
      </w:pPr>
      <w:r w:rsidRPr="00BC3597">
        <w:rPr>
          <w:rStyle w:val="Kraftigfremhvning"/>
          <w:b/>
          <w:bCs/>
        </w:rPr>
        <w:t>Kriterier for behandling</w:t>
      </w:r>
      <w:r>
        <w:rPr>
          <w:rStyle w:val="Kraftigfremhvning"/>
          <w:b/>
          <w:bCs/>
        </w:rPr>
        <w:t xml:space="preserve"> af ansøgning</w:t>
      </w:r>
      <w:r w:rsidRPr="00BC3597">
        <w:rPr>
          <w:rStyle w:val="Kraftigfremhvning"/>
          <w:b/>
          <w:bCs/>
        </w:rPr>
        <w:t>:</w:t>
      </w:r>
    </w:p>
    <w:p w14:paraId="41E390AF" w14:textId="77777777" w:rsidR="00CA2D2C" w:rsidRDefault="00CA2D2C" w:rsidP="00CA2D2C"/>
    <w:p w14:paraId="5232612A" w14:textId="77777777" w:rsidR="00CA2D2C" w:rsidRDefault="00CA2D2C" w:rsidP="00CA2D2C">
      <w:r>
        <w:t>I behandlingen af ansøgningerne vil blive set på, om de aktiviteter, der søges om støtte til, er i overensstemmelse med formålet med puljen og om aktiviteterne er rettet mod målgruppen.</w:t>
      </w:r>
    </w:p>
    <w:p w14:paraId="71C66F0F" w14:textId="77777777" w:rsidR="00CA2D2C" w:rsidRDefault="00CA2D2C" w:rsidP="00CA2D2C"/>
    <w:p w14:paraId="649F7461" w14:textId="77777777" w:rsidR="00CA2D2C" w:rsidRDefault="00CA2D2C" w:rsidP="00CA2D2C">
      <w:bookmarkStart w:id="1" w:name="_Hlk161141174"/>
      <w:r>
        <w:t>Aktiviteterne, der søges om støtte til, skal foregå i Kerteminde Kommune og  være åbne for alle børn og unge bosat i kommunen, der falder inden for den gruppe af børn eller unge, aktiviteten er rettet mod.</w:t>
      </w:r>
    </w:p>
    <w:bookmarkEnd w:id="1"/>
    <w:p w14:paraId="544096A9" w14:textId="77777777" w:rsidR="00CA2D2C" w:rsidRDefault="00CA2D2C" w:rsidP="00CA2D2C"/>
    <w:p w14:paraId="4CE0C10A" w14:textId="77777777" w:rsidR="00CA2D2C" w:rsidRDefault="00CA2D2C" w:rsidP="00CA2D2C">
      <w:r>
        <w:t xml:space="preserve">Det er en fordel, men ikke et krav, at frivillighed indgår i aktiviteterne. </w:t>
      </w:r>
    </w:p>
    <w:p w14:paraId="655A68D5" w14:textId="77777777" w:rsidR="00CA2D2C" w:rsidRDefault="00CA2D2C" w:rsidP="00CA2D2C"/>
    <w:p w14:paraId="5874A92A" w14:textId="77777777" w:rsidR="00CA2D2C" w:rsidRDefault="00CA2D2C" w:rsidP="00CA2D2C">
      <w:r>
        <w:t>Det et krav, at aktiviteterne er af mindst 3 måneders varighed. For engangs-arrangementer henvises til Kultur- og fritidspuljen (</w:t>
      </w:r>
      <w:hyperlink r:id="rId9" w:history="1">
        <w:r w:rsidRPr="00E13501">
          <w:rPr>
            <w:rStyle w:val="Hyperlink"/>
          </w:rPr>
          <w:t>www.kerteminde.dk</w:t>
        </w:r>
      </w:hyperlink>
      <w:r>
        <w:t>).</w:t>
      </w:r>
    </w:p>
    <w:p w14:paraId="0E8A9EC8" w14:textId="77777777" w:rsidR="00CA2D2C" w:rsidRDefault="00CA2D2C" w:rsidP="00CA2D2C"/>
    <w:p w14:paraId="76FA0F0F" w14:textId="77777777" w:rsidR="00CA2D2C" w:rsidRDefault="00CA2D2C" w:rsidP="00CA2D2C">
      <w:r>
        <w:t>Det er en forudsætning for at opnå støtte fra puljen, at personer, der skal have kontakt med børnene eller de unge, kan fremvise en ren børneattest.</w:t>
      </w:r>
    </w:p>
    <w:p w14:paraId="72209953" w14:textId="77777777" w:rsidR="00CA2D2C" w:rsidRDefault="00CA2D2C" w:rsidP="00CA2D2C"/>
    <w:p w14:paraId="67A6EE20" w14:textId="77777777" w:rsidR="00CA2D2C" w:rsidRDefault="00CA2D2C" w:rsidP="00CA2D2C">
      <w:r>
        <w:t>Ligeledes pålægger det ansøger at få tegnet de nødvendige forsikringer, hvis der opnås støtte til aktiviteten.</w:t>
      </w:r>
    </w:p>
    <w:p w14:paraId="0A0A2DE6" w14:textId="77777777" w:rsidR="00CA2D2C" w:rsidRPr="00795F59" w:rsidRDefault="00CA2D2C" w:rsidP="00CA2D2C">
      <w:pPr>
        <w:rPr>
          <w:rStyle w:val="Kraftigfremhvning"/>
          <w:b/>
          <w:bCs/>
        </w:rPr>
      </w:pPr>
    </w:p>
    <w:p w14:paraId="438F9617" w14:textId="77777777" w:rsidR="00CA2D2C" w:rsidRPr="00795F59" w:rsidRDefault="00CA2D2C" w:rsidP="00CA2D2C">
      <w:pPr>
        <w:rPr>
          <w:rStyle w:val="Kraftigfremhvning"/>
          <w:b/>
          <w:bCs/>
        </w:rPr>
      </w:pPr>
      <w:r w:rsidRPr="00795F59">
        <w:rPr>
          <w:rStyle w:val="Kraftigfremhvning"/>
          <w:b/>
          <w:bCs/>
        </w:rPr>
        <w:t>Ansøgningsfrist</w:t>
      </w:r>
      <w:r>
        <w:rPr>
          <w:rStyle w:val="Kraftigfremhvning"/>
          <w:b/>
          <w:bCs/>
        </w:rPr>
        <w:t>:</w:t>
      </w:r>
    </w:p>
    <w:p w14:paraId="767DB968" w14:textId="77777777" w:rsidR="00CA2D2C" w:rsidRDefault="00CA2D2C" w:rsidP="00CA2D2C"/>
    <w:p w14:paraId="503ECECE" w14:textId="77777777" w:rsidR="00CA2D2C" w:rsidRDefault="00CA2D2C" w:rsidP="00CA2D2C">
      <w:r>
        <w:t>Løbende.</w:t>
      </w:r>
    </w:p>
    <w:p w14:paraId="149090C7" w14:textId="77777777" w:rsidR="00CA2D2C" w:rsidRDefault="00CA2D2C" w:rsidP="00CA2D2C"/>
    <w:p w14:paraId="090ED0E7" w14:textId="77777777" w:rsidR="00CA2D2C" w:rsidRDefault="00CA2D2C" w:rsidP="00CA2D2C">
      <w:r>
        <w:t>Din ansøgning vil blive behandlet hurtigst muligt.</w:t>
      </w:r>
    </w:p>
    <w:p w14:paraId="1870E0A6" w14:textId="77777777" w:rsidR="00CA2D2C" w:rsidRPr="00804590" w:rsidRDefault="00CA2D2C" w:rsidP="00CA2D2C">
      <w:pPr>
        <w:rPr>
          <w:rStyle w:val="Kraftigfremhvning"/>
          <w:b/>
          <w:bCs/>
        </w:rPr>
      </w:pPr>
    </w:p>
    <w:p w14:paraId="3D66F2A8" w14:textId="77777777" w:rsidR="00CA2D2C" w:rsidRPr="00804590" w:rsidRDefault="00CA2D2C" w:rsidP="00CA2D2C">
      <w:pPr>
        <w:rPr>
          <w:rStyle w:val="Kraftigfremhvning"/>
          <w:b/>
          <w:bCs/>
        </w:rPr>
      </w:pPr>
      <w:r w:rsidRPr="00804590">
        <w:rPr>
          <w:rStyle w:val="Kraftigfremhvning"/>
          <w:b/>
          <w:bCs/>
        </w:rPr>
        <w:t>Sådan ansøger du:</w:t>
      </w:r>
    </w:p>
    <w:p w14:paraId="3177F345" w14:textId="77777777" w:rsidR="00CA2D2C" w:rsidRDefault="00CA2D2C" w:rsidP="00CA2D2C"/>
    <w:p w14:paraId="13432A45" w14:textId="77777777" w:rsidR="00ED5245" w:rsidRDefault="00ED5245" w:rsidP="00CA2D2C">
      <w:r>
        <w:t>Du skal bruge et ansøgningsskema, som du finder på Kerteminde Kommunes hjemmeside:</w:t>
      </w:r>
    </w:p>
    <w:p w14:paraId="62A7D11C" w14:textId="1BC5FDCD" w:rsidR="00ED5245" w:rsidRDefault="00CD29FD" w:rsidP="00CA2D2C">
      <w:hyperlink r:id="rId10" w:history="1">
        <w:r w:rsidR="00ED5245" w:rsidRPr="0028083F">
          <w:rPr>
            <w:rStyle w:val="Hyperlink"/>
          </w:rPr>
          <w:t>https://kerteminde.dk/borger/boern-unge-og-familie/plads-til-alle</w:t>
        </w:r>
      </w:hyperlink>
    </w:p>
    <w:p w14:paraId="61BC688B" w14:textId="15A673F9" w:rsidR="00CA2D2C" w:rsidRDefault="00ED5245" w:rsidP="00CA2D2C">
      <w:r>
        <w:t xml:space="preserve"> </w:t>
      </w:r>
    </w:p>
    <w:p w14:paraId="1850E567" w14:textId="77777777" w:rsidR="00ED5245" w:rsidRDefault="00ED5245" w:rsidP="00CA2D2C"/>
    <w:p w14:paraId="0C338DF2" w14:textId="1B6704A1" w:rsidR="00ED5245" w:rsidRDefault="00ED5245" w:rsidP="00CA2D2C">
      <w:r>
        <w:t>Det u</w:t>
      </w:r>
      <w:r w:rsidR="00CA2D2C">
        <w:t>dfyldt</w:t>
      </w:r>
      <w:r>
        <w:t>e</w:t>
      </w:r>
      <w:r w:rsidR="00CA2D2C">
        <w:t xml:space="preserve"> ansøgningsskema sendes til mail: </w:t>
      </w:r>
      <w:bookmarkStart w:id="2" w:name="_Hlk161141114"/>
      <w:r>
        <w:fldChar w:fldCharType="begin"/>
      </w:r>
      <w:r>
        <w:instrText>HYPERLINK "mailto:mne@kerteminde.dk"</w:instrText>
      </w:r>
      <w:r>
        <w:fldChar w:fldCharType="separate"/>
      </w:r>
      <w:r w:rsidRPr="0028083F">
        <w:rPr>
          <w:rStyle w:val="Hyperlink"/>
        </w:rPr>
        <w:t>mne@kerteminde.dk</w:t>
      </w:r>
      <w:bookmarkEnd w:id="2"/>
      <w:r>
        <w:fldChar w:fldCharType="end"/>
      </w:r>
      <w:bookmarkStart w:id="3" w:name="_Hlk161141127"/>
    </w:p>
    <w:p w14:paraId="7DB1D547" w14:textId="77777777" w:rsidR="00ED5245" w:rsidRDefault="00ED5245" w:rsidP="00CA2D2C"/>
    <w:p w14:paraId="21A41476" w14:textId="5A294E68" w:rsidR="00CA2D2C" w:rsidRDefault="00CA2D2C" w:rsidP="00CA2D2C">
      <w:pPr>
        <w:rPr>
          <w:rStyle w:val="Kraftigfremhvning"/>
          <w:b/>
          <w:bCs/>
        </w:rPr>
      </w:pPr>
      <w:r w:rsidRPr="00795F59">
        <w:rPr>
          <w:rStyle w:val="Kraftigfremhvning"/>
          <w:b/>
          <w:bCs/>
        </w:rPr>
        <w:t xml:space="preserve">Har du </w:t>
      </w:r>
      <w:r>
        <w:rPr>
          <w:rStyle w:val="Kraftigfremhvning"/>
          <w:b/>
          <w:bCs/>
        </w:rPr>
        <w:t>spørgsmål</w:t>
      </w:r>
      <w:r w:rsidRPr="00795F59">
        <w:rPr>
          <w:rStyle w:val="Kraftigfremhvning"/>
          <w:b/>
          <w:bCs/>
        </w:rPr>
        <w:t>:</w:t>
      </w:r>
    </w:p>
    <w:p w14:paraId="2EB1C2F8" w14:textId="77777777" w:rsidR="00CA2D2C" w:rsidRDefault="00CA2D2C" w:rsidP="00CA2D2C">
      <w:pPr>
        <w:rPr>
          <w:rStyle w:val="Kraftigfremhvning"/>
          <w:i w:val="0"/>
          <w:iCs w:val="0"/>
          <w:color w:val="auto"/>
        </w:rPr>
      </w:pPr>
    </w:p>
    <w:p w14:paraId="74915E3C" w14:textId="77777777" w:rsidR="00CA2D2C" w:rsidRDefault="00CA2D2C" w:rsidP="00CA2D2C">
      <w:pPr>
        <w:rPr>
          <w:rStyle w:val="Kraftigfremhvning"/>
          <w:i w:val="0"/>
          <w:iCs w:val="0"/>
          <w:color w:val="auto"/>
        </w:rPr>
      </w:pPr>
      <w:r>
        <w:rPr>
          <w:rStyle w:val="Kraftigfremhvning"/>
          <w:i w:val="0"/>
          <w:iCs w:val="0"/>
          <w:color w:val="auto"/>
        </w:rPr>
        <w:t xml:space="preserve">Kontakt Plads til alle </w:t>
      </w:r>
    </w:p>
    <w:p w14:paraId="07D92234" w14:textId="77777777" w:rsidR="00CA2D2C" w:rsidRPr="00F960D2" w:rsidRDefault="00CA2D2C" w:rsidP="00CA2D2C">
      <w:pPr>
        <w:rPr>
          <w:rStyle w:val="Kraftigfremhvning"/>
          <w:b/>
          <w:bCs/>
        </w:rPr>
      </w:pPr>
      <w:r w:rsidRPr="00F960D2">
        <w:rPr>
          <w:rFonts w:cs="Arial"/>
          <w:color w:val="333333"/>
          <w:sz w:val="21"/>
          <w:szCs w:val="21"/>
          <w:shd w:val="clear" w:color="auto" w:fill="FFFFFF"/>
        </w:rPr>
        <w:t>Tlf.: 21 54 95 34                        </w:t>
      </w:r>
      <w:r w:rsidRPr="00F960D2">
        <w:rPr>
          <w:rFonts w:cs="Arial"/>
          <w:color w:val="333333"/>
          <w:sz w:val="21"/>
          <w:szCs w:val="21"/>
        </w:rPr>
        <w:br/>
      </w:r>
      <w:r w:rsidRPr="00F960D2">
        <w:t xml:space="preserve">mail: </w:t>
      </w:r>
      <w:hyperlink r:id="rId11" w:history="1">
        <w:r w:rsidRPr="00F960D2">
          <w:rPr>
            <w:rStyle w:val="Hyperlink"/>
            <w:rFonts w:cs="Arial"/>
            <w:sz w:val="21"/>
            <w:szCs w:val="21"/>
            <w:shd w:val="clear" w:color="auto" w:fill="FFFFFF"/>
          </w:rPr>
          <w:t>mne@kerteminde.dk</w:t>
        </w:r>
      </w:hyperlink>
      <w:r w:rsidRPr="00F960D2">
        <w:rPr>
          <w:rFonts w:cs="Arial"/>
          <w:color w:val="333333"/>
          <w:sz w:val="21"/>
          <w:szCs w:val="21"/>
          <w:shd w:val="clear" w:color="auto" w:fill="FFFFFF"/>
        </w:rPr>
        <w:t>   </w:t>
      </w:r>
    </w:p>
    <w:p w14:paraId="3001E8DA" w14:textId="77777777" w:rsidR="00CA2D2C" w:rsidRPr="00F960D2" w:rsidRDefault="00CA2D2C" w:rsidP="00CA2D2C">
      <w:pPr>
        <w:rPr>
          <w:rStyle w:val="Kraftigfremhvning"/>
          <w:b/>
          <w:bCs/>
        </w:rPr>
      </w:pPr>
    </w:p>
    <w:bookmarkEnd w:id="3"/>
    <w:p w14:paraId="544EC35E" w14:textId="77777777" w:rsidR="00CA2D2C" w:rsidRDefault="00CA2D2C" w:rsidP="00CA2D2C">
      <w:pPr>
        <w:rPr>
          <w:rStyle w:val="Kraftigfremhvning"/>
          <w:b/>
          <w:bCs/>
        </w:rPr>
      </w:pPr>
      <w:r>
        <w:rPr>
          <w:rStyle w:val="Kraftigfremhvning"/>
          <w:b/>
          <w:bCs/>
        </w:rPr>
        <w:t>Hvis du får støtte:</w:t>
      </w:r>
    </w:p>
    <w:p w14:paraId="6CA9D49F" w14:textId="77777777" w:rsidR="00CA2D2C" w:rsidRPr="00795F59" w:rsidRDefault="00CA2D2C" w:rsidP="00CA2D2C">
      <w:pPr>
        <w:rPr>
          <w:rStyle w:val="Kraftigfremhvning"/>
          <w:b/>
          <w:bCs/>
        </w:rPr>
      </w:pPr>
    </w:p>
    <w:p w14:paraId="4A4ED20B" w14:textId="77777777" w:rsidR="00CA2D2C" w:rsidRDefault="00CA2D2C" w:rsidP="00CA2D2C">
      <w:r>
        <w:t>Hvis du bevilliges støtte fra puljen, vil du blive bedt om at invitere Plads til alle til én af dagene, hvor der foregår aktiviteter. Formålet med besøget fra Plads til alle er at give vejledning og hjælp til din aktivitet.</w:t>
      </w:r>
    </w:p>
    <w:p w14:paraId="5C23A133" w14:textId="77777777" w:rsidR="00147B9A" w:rsidRDefault="00147B9A" w:rsidP="00CA2D2C"/>
    <w:p w14:paraId="4566E529" w14:textId="0C354CC4" w:rsidR="00147B9A" w:rsidRDefault="00147B9A" w:rsidP="00CA2D2C">
      <w:r>
        <w:t>Voksne, der skal have kontakt til børnene eller de unge som led i aktiviteten, skal kunne fremvise en ren børneattest.</w:t>
      </w:r>
    </w:p>
    <w:p w14:paraId="4CDCDA9E" w14:textId="77777777" w:rsidR="00CA2D2C" w:rsidRDefault="00CA2D2C" w:rsidP="00CA2D2C"/>
    <w:p w14:paraId="4FBBCB72" w14:textId="77777777" w:rsidR="00CA2D2C" w:rsidRDefault="00CA2D2C" w:rsidP="00CA2D2C">
      <w:r>
        <w:t>Når din aktivitet er slut, bliver du bedt om at indsende:</w:t>
      </w:r>
    </w:p>
    <w:p w14:paraId="7278AB67" w14:textId="77777777" w:rsidR="00CA2D2C" w:rsidRDefault="00CA2D2C" w:rsidP="00CA2D2C">
      <w:pPr>
        <w:pStyle w:val="Listeafsnit"/>
        <w:numPr>
          <w:ilvl w:val="0"/>
          <w:numId w:val="1"/>
        </w:numPr>
      </w:pPr>
      <w:r>
        <w:lastRenderedPageBreak/>
        <w:t>Regnskab med dokumentation for udgifter</w:t>
      </w:r>
    </w:p>
    <w:p w14:paraId="1A548A34" w14:textId="77777777" w:rsidR="00CA2D2C" w:rsidRDefault="00CA2D2C" w:rsidP="00CA2D2C">
      <w:pPr>
        <w:pStyle w:val="Listeafsnit"/>
        <w:numPr>
          <w:ilvl w:val="0"/>
          <w:numId w:val="1"/>
        </w:numPr>
      </w:pPr>
      <w:r>
        <w:t>Dokumentation for aktiviteten</w:t>
      </w:r>
    </w:p>
    <w:p w14:paraId="3846A311" w14:textId="77777777" w:rsidR="00CA2D2C" w:rsidRDefault="00CA2D2C" w:rsidP="00CA2D2C">
      <w:r>
        <w:t>Det er derfor vigtigt, at du gemmer bonner, lønsedler mv. og f.eks. tager nogle billeder af aktiviteten, mens den er i gang.</w:t>
      </w:r>
    </w:p>
    <w:p w14:paraId="08EA832B" w14:textId="77777777" w:rsidR="00CA2D2C" w:rsidRDefault="00CA2D2C" w:rsidP="00CA2D2C"/>
    <w:p w14:paraId="27B6C0BF" w14:textId="77777777" w:rsidR="00CA2D2C" w:rsidRDefault="00CA2D2C" w:rsidP="00CA2D2C">
      <w:r>
        <w:t xml:space="preserve">Eventuelle midler, du ikke når at bruge, skal tilbagebetales, når aktiviteten slutter. </w:t>
      </w:r>
    </w:p>
    <w:p w14:paraId="290D14BD" w14:textId="77777777" w:rsidR="00CA2D2C" w:rsidRDefault="00CA2D2C" w:rsidP="00CA2D2C"/>
    <w:p w14:paraId="75E156B9" w14:textId="77777777" w:rsidR="00CA2D2C" w:rsidRPr="00230ED0" w:rsidRDefault="00CA2D2C" w:rsidP="00CA2D2C"/>
    <w:p w14:paraId="69CCD837" w14:textId="77777777" w:rsidR="00230ED0" w:rsidRDefault="00230ED0" w:rsidP="0080537C"/>
    <w:p w14:paraId="728FA146" w14:textId="77777777" w:rsidR="00476C3F" w:rsidRPr="00230ED0" w:rsidRDefault="00476C3F" w:rsidP="0080537C"/>
    <w:sectPr w:rsidR="00476C3F" w:rsidRPr="00230ED0" w:rsidSect="00147B9A">
      <w:headerReference w:type="default" r:id="rId12"/>
      <w:footerReference w:type="default" r:id="rId13"/>
      <w:footerReference w:type="first" r:id="rId14"/>
      <w:pgSz w:w="11906" w:h="16838" w:code="9"/>
      <w:pgMar w:top="1702" w:right="1558" w:bottom="161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05E9" w14:textId="77777777" w:rsidR="002D0FD0" w:rsidRDefault="002D0FD0">
      <w:r>
        <w:separator/>
      </w:r>
    </w:p>
  </w:endnote>
  <w:endnote w:type="continuationSeparator" w:id="0">
    <w:p w14:paraId="1273221B" w14:textId="77777777" w:rsidR="002D0FD0" w:rsidRDefault="002D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17E4" w14:textId="77777777" w:rsidR="002D0FD0" w:rsidRDefault="002D0FD0">
    <w:pPr>
      <w:pStyle w:val="Sidefod"/>
    </w:pPr>
    <w:r w:rsidRPr="003B1B1B">
      <w:rPr>
        <w:sz w:val="16"/>
        <w:szCs w:val="16"/>
      </w:rPr>
      <w:t xml:space="preserve">Se Kerteminde Kommunes retningslinjer for registrering af personoplysninger på: </w:t>
    </w:r>
    <w:hyperlink r:id="rId1" w:history="1">
      <w:r w:rsidRPr="002C2B54">
        <w:rPr>
          <w:rStyle w:val="Hyperlink"/>
          <w:sz w:val="16"/>
          <w:szCs w:val="16"/>
        </w:rPr>
        <w:t>www.kerteminde.dk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E844" w14:textId="77777777" w:rsidR="00155232" w:rsidRPr="00155232" w:rsidRDefault="00155232">
    <w:pPr>
      <w:pStyle w:val="Sidefod"/>
      <w:rPr>
        <w:sz w:val="14"/>
        <w:szCs w:val="14"/>
      </w:rPr>
    </w:pPr>
    <w:r w:rsidRPr="00155232">
      <w:rPr>
        <w:sz w:val="14"/>
        <w:szCs w:val="14"/>
      </w:rPr>
      <w:t>Se Kerteminde Kommunes retningslinjer for registrering af personoplysninger på www.kerteminde.dk</w:t>
    </w:r>
  </w:p>
  <w:p w14:paraId="79B048A6" w14:textId="77777777" w:rsidR="00155232" w:rsidRDefault="0015523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87D2" w14:textId="77777777" w:rsidR="002D0FD0" w:rsidRDefault="002D0FD0">
      <w:r>
        <w:separator/>
      </w:r>
    </w:p>
  </w:footnote>
  <w:footnote w:type="continuationSeparator" w:id="0">
    <w:p w14:paraId="31C36DA0" w14:textId="77777777" w:rsidR="002D0FD0" w:rsidRDefault="002D0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1DA8" w14:textId="307A7B99" w:rsidR="00DD78B2" w:rsidRPr="003A19F1" w:rsidRDefault="00CD29FD" w:rsidP="003A19F1">
    <w:pPr>
      <w:pStyle w:val="Sidehoved"/>
    </w:pPr>
    <w:r>
      <w:rPr>
        <w:noProof/>
      </w:rPr>
      <mc:AlternateContent>
        <mc:Choice Requires="wps">
          <w:drawing>
            <wp:anchor distT="0" distB="0" distL="114300" distR="114300" simplePos="0" relativeHeight="251661312" behindDoc="0" locked="0" layoutInCell="1" allowOverlap="1" wp14:anchorId="5058D55E" wp14:editId="7376D29B">
              <wp:simplePos x="0" y="0"/>
              <wp:positionH relativeFrom="column">
                <wp:posOffset>4930775</wp:posOffset>
              </wp:positionH>
              <wp:positionV relativeFrom="paragraph">
                <wp:posOffset>1321435</wp:posOffset>
              </wp:positionV>
              <wp:extent cx="1370965" cy="247015"/>
              <wp:effectExtent l="0" t="0" r="3810" b="3175"/>
              <wp:wrapNone/>
              <wp:docPr id="11147698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250395305"/>
                            <w:docPartObj>
                              <w:docPartGallery w:val="Page Numbers (Top of Page)"/>
                              <w:docPartUnique/>
                            </w:docPartObj>
                          </w:sdtPr>
                          <w:sdtEndPr/>
                          <w:sdtContent>
                            <w:p w14:paraId="6B7D14A9" w14:textId="77777777" w:rsidR="00635677" w:rsidRDefault="00635677">
                              <w:r w:rsidRPr="00635677">
                                <w:rPr>
                                  <w:sz w:val="16"/>
                                  <w:szCs w:val="16"/>
                                </w:rPr>
                                <w:t xml:space="preserve">Side </w:t>
                              </w:r>
                              <w:r w:rsidR="00255788" w:rsidRPr="00635677">
                                <w:rPr>
                                  <w:sz w:val="16"/>
                                  <w:szCs w:val="16"/>
                                </w:rPr>
                                <w:fldChar w:fldCharType="begin"/>
                              </w:r>
                              <w:r w:rsidRPr="00635677">
                                <w:rPr>
                                  <w:sz w:val="16"/>
                                  <w:szCs w:val="16"/>
                                </w:rPr>
                                <w:instrText xml:space="preserve"> PAGE </w:instrText>
                              </w:r>
                              <w:r w:rsidR="00255788" w:rsidRPr="00635677">
                                <w:rPr>
                                  <w:sz w:val="16"/>
                                  <w:szCs w:val="16"/>
                                </w:rPr>
                                <w:fldChar w:fldCharType="separate"/>
                              </w:r>
                              <w:r w:rsidR="00910041">
                                <w:rPr>
                                  <w:noProof/>
                                  <w:sz w:val="16"/>
                                  <w:szCs w:val="16"/>
                                </w:rPr>
                                <w:t>2</w:t>
                              </w:r>
                              <w:r w:rsidR="00255788" w:rsidRPr="00635677">
                                <w:rPr>
                                  <w:sz w:val="16"/>
                                  <w:szCs w:val="16"/>
                                </w:rPr>
                                <w:fldChar w:fldCharType="end"/>
                              </w:r>
                              <w:r w:rsidRPr="00635677">
                                <w:rPr>
                                  <w:sz w:val="16"/>
                                  <w:szCs w:val="16"/>
                                </w:rPr>
                                <w:t xml:space="preserve"> af </w:t>
                              </w:r>
                              <w:r w:rsidR="00255788" w:rsidRPr="00635677">
                                <w:rPr>
                                  <w:sz w:val="16"/>
                                  <w:szCs w:val="16"/>
                                </w:rPr>
                                <w:fldChar w:fldCharType="begin"/>
                              </w:r>
                              <w:r w:rsidRPr="00635677">
                                <w:rPr>
                                  <w:sz w:val="16"/>
                                  <w:szCs w:val="16"/>
                                </w:rPr>
                                <w:instrText xml:space="preserve"> NUMPAGES  </w:instrText>
                              </w:r>
                              <w:r w:rsidR="00255788" w:rsidRPr="00635677">
                                <w:rPr>
                                  <w:sz w:val="16"/>
                                  <w:szCs w:val="16"/>
                                </w:rPr>
                                <w:fldChar w:fldCharType="separate"/>
                              </w:r>
                              <w:r w:rsidR="00910041">
                                <w:rPr>
                                  <w:noProof/>
                                  <w:sz w:val="16"/>
                                  <w:szCs w:val="16"/>
                                </w:rPr>
                                <w:t>2</w:t>
                              </w:r>
                              <w:r w:rsidR="00255788" w:rsidRPr="00635677">
                                <w:rPr>
                                  <w:sz w:val="16"/>
                                  <w:szCs w:val="16"/>
                                </w:rPr>
                                <w:fldChar w:fldCharType="end"/>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58D55E" id="_x0000_t202" coordsize="21600,21600" o:spt="202" path="m,l,21600r21600,l21600,xe">
              <v:stroke joinstyle="miter"/>
              <v:path gradientshapeok="t" o:connecttype="rect"/>
            </v:shapetype>
            <v:shape id="Text Box 1" o:spid="_x0000_s1026" type="#_x0000_t202" style="position:absolute;margin-left:388.25pt;margin-top:104.05pt;width:107.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" stroked="f">
              <v:textbox>
                <w:txbxContent>
                  <w:sdt>
                    <w:sdtPr>
                      <w:id w:val="250395305"/>
                      <w:docPartObj>
                        <w:docPartGallery w:val="Page Numbers (Top of Page)"/>
                        <w:docPartUnique/>
                      </w:docPartObj>
                    </w:sdtPr>
                    <w:sdtEndPr/>
                    <w:sdtContent>
                      <w:p w14:paraId="6B7D14A9" w14:textId="77777777" w:rsidR="00635677" w:rsidRDefault="00635677">
                        <w:r w:rsidRPr="00635677">
                          <w:rPr>
                            <w:sz w:val="16"/>
                            <w:szCs w:val="16"/>
                          </w:rPr>
                          <w:t xml:space="preserve">Side </w:t>
                        </w:r>
                        <w:r w:rsidR="00255788" w:rsidRPr="00635677">
                          <w:rPr>
                            <w:sz w:val="16"/>
                            <w:szCs w:val="16"/>
                          </w:rPr>
                          <w:fldChar w:fldCharType="begin"/>
                        </w:r>
                        <w:r w:rsidRPr="00635677">
                          <w:rPr>
                            <w:sz w:val="16"/>
                            <w:szCs w:val="16"/>
                          </w:rPr>
                          <w:instrText xml:space="preserve"> PAGE </w:instrText>
                        </w:r>
                        <w:r w:rsidR="00255788" w:rsidRPr="00635677">
                          <w:rPr>
                            <w:sz w:val="16"/>
                            <w:szCs w:val="16"/>
                          </w:rPr>
                          <w:fldChar w:fldCharType="separate"/>
                        </w:r>
                        <w:r w:rsidR="00910041">
                          <w:rPr>
                            <w:noProof/>
                            <w:sz w:val="16"/>
                            <w:szCs w:val="16"/>
                          </w:rPr>
                          <w:t>2</w:t>
                        </w:r>
                        <w:r w:rsidR="00255788" w:rsidRPr="00635677">
                          <w:rPr>
                            <w:sz w:val="16"/>
                            <w:szCs w:val="16"/>
                          </w:rPr>
                          <w:fldChar w:fldCharType="end"/>
                        </w:r>
                        <w:r w:rsidRPr="00635677">
                          <w:rPr>
                            <w:sz w:val="16"/>
                            <w:szCs w:val="16"/>
                          </w:rPr>
                          <w:t xml:space="preserve"> af </w:t>
                        </w:r>
                        <w:r w:rsidR="00255788" w:rsidRPr="00635677">
                          <w:rPr>
                            <w:sz w:val="16"/>
                            <w:szCs w:val="16"/>
                          </w:rPr>
                          <w:fldChar w:fldCharType="begin"/>
                        </w:r>
                        <w:r w:rsidRPr="00635677">
                          <w:rPr>
                            <w:sz w:val="16"/>
                            <w:szCs w:val="16"/>
                          </w:rPr>
                          <w:instrText xml:space="preserve"> NUMPAGES  </w:instrText>
                        </w:r>
                        <w:r w:rsidR="00255788" w:rsidRPr="00635677">
                          <w:rPr>
                            <w:sz w:val="16"/>
                            <w:szCs w:val="16"/>
                          </w:rPr>
                          <w:fldChar w:fldCharType="separate"/>
                        </w:r>
                        <w:r w:rsidR="00910041">
                          <w:rPr>
                            <w:noProof/>
                            <w:sz w:val="16"/>
                            <w:szCs w:val="16"/>
                          </w:rPr>
                          <w:t>2</w:t>
                        </w:r>
                        <w:r w:rsidR="00255788" w:rsidRPr="00635677">
                          <w:rPr>
                            <w:sz w:val="16"/>
                            <w:szCs w:val="16"/>
                          </w:rPr>
                          <w:fldChar w:fldCharType="end"/>
                        </w:r>
                      </w:p>
                    </w:sdtContent>
                  </w:sdt>
                </w:txbxContent>
              </v:textbox>
            </v:shape>
          </w:pict>
        </mc:Fallback>
      </mc:AlternateContent>
    </w:r>
    <w:r w:rsidR="003A19F1" w:rsidRPr="003A19F1">
      <w:rPr>
        <w:noProof/>
        <w:lang w:eastAsia="da-DK"/>
      </w:rPr>
      <w:drawing>
        <wp:anchor distT="0" distB="0" distL="114300" distR="114300" simplePos="0" relativeHeight="251659264" behindDoc="0" locked="1" layoutInCell="1" allowOverlap="1" wp14:anchorId="7AFE4632" wp14:editId="07D7DE35">
          <wp:simplePos x="0" y="0"/>
          <wp:positionH relativeFrom="column">
            <wp:posOffset>4795520</wp:posOffset>
          </wp:positionH>
          <wp:positionV relativeFrom="page">
            <wp:posOffset>285750</wp:posOffset>
          </wp:positionV>
          <wp:extent cx="1352550" cy="1143000"/>
          <wp:effectExtent l="19050" t="0" r="0" b="0"/>
          <wp:wrapNone/>
          <wp:docPr id="1278726166" name="Billede 3" descr="KEK_logo_t_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K_logo_t_brev"/>
                  <pic:cNvPicPr>
                    <a:picLocks noChangeAspect="1" noChangeArrowheads="1"/>
                  </pic:cNvPicPr>
                </pic:nvPicPr>
                <pic:blipFill>
                  <a:blip r:embed="rId1"/>
                  <a:srcRect/>
                  <a:stretch>
                    <a:fillRect/>
                  </a:stretch>
                </pic:blipFill>
                <pic:spPr bwMode="auto">
                  <a:xfrm>
                    <a:off x="0" y="0"/>
                    <a:ext cx="1352550" cy="1143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8157F"/>
    <w:multiLevelType w:val="hybridMultilevel"/>
    <w:tmpl w:val="2BF80E00"/>
    <w:lvl w:ilvl="0" w:tplc="7BC4AA48">
      <w:start w:val="5330"/>
      <w:numFmt w:val="bullet"/>
      <w:lvlText w:val="-"/>
      <w:lvlJc w:val="left"/>
      <w:pPr>
        <w:ind w:left="720" w:hanging="360"/>
      </w:pPr>
      <w:rPr>
        <w:rFonts w:ascii="Arial" w:eastAsiaTheme="maj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41985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00"/>
  <w:displayHorizontalDrawingGridEvery w:val="2"/>
  <w:characterSpacingControl w:val="doNotCompress"/>
  <w:hdrShapeDefaults>
    <o:shapedefaults v:ext="edit" spidmax="256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ocWrapped" w:val="True"/>
    <w:docVar w:name="ICLInviaLocalDocument" w:val="False"/>
    <w:docVar w:name="ICLInviaTemplate" w:val="False"/>
  </w:docVars>
  <w:rsids>
    <w:rsidRoot w:val="005F4E39"/>
    <w:rsid w:val="00003B83"/>
    <w:rsid w:val="000115BC"/>
    <w:rsid w:val="00080F4E"/>
    <w:rsid w:val="00117418"/>
    <w:rsid w:val="001460AA"/>
    <w:rsid w:val="00147B9A"/>
    <w:rsid w:val="00155232"/>
    <w:rsid w:val="00167D58"/>
    <w:rsid w:val="001757AA"/>
    <w:rsid w:val="00197997"/>
    <w:rsid w:val="001A72DE"/>
    <w:rsid w:val="001D7531"/>
    <w:rsid w:val="001F7F5B"/>
    <w:rsid w:val="00220132"/>
    <w:rsid w:val="00230ED0"/>
    <w:rsid w:val="00255788"/>
    <w:rsid w:val="00256D6E"/>
    <w:rsid w:val="002829C9"/>
    <w:rsid w:val="0029063E"/>
    <w:rsid w:val="002D0FD0"/>
    <w:rsid w:val="002E5987"/>
    <w:rsid w:val="00336526"/>
    <w:rsid w:val="00352D86"/>
    <w:rsid w:val="00357FAF"/>
    <w:rsid w:val="003A19F1"/>
    <w:rsid w:val="003A58FA"/>
    <w:rsid w:val="00405115"/>
    <w:rsid w:val="0041685E"/>
    <w:rsid w:val="00465F6F"/>
    <w:rsid w:val="00476C3F"/>
    <w:rsid w:val="00481091"/>
    <w:rsid w:val="004B6136"/>
    <w:rsid w:val="004C5543"/>
    <w:rsid w:val="004D08DA"/>
    <w:rsid w:val="00555BB0"/>
    <w:rsid w:val="005754F3"/>
    <w:rsid w:val="005F4E39"/>
    <w:rsid w:val="00635677"/>
    <w:rsid w:val="006A4E6E"/>
    <w:rsid w:val="006C340E"/>
    <w:rsid w:val="006D78E3"/>
    <w:rsid w:val="006E2544"/>
    <w:rsid w:val="007177B8"/>
    <w:rsid w:val="007C57B2"/>
    <w:rsid w:val="0080537C"/>
    <w:rsid w:val="008057E2"/>
    <w:rsid w:val="008062D6"/>
    <w:rsid w:val="00831739"/>
    <w:rsid w:val="00883377"/>
    <w:rsid w:val="00910041"/>
    <w:rsid w:val="009262A3"/>
    <w:rsid w:val="009557E5"/>
    <w:rsid w:val="00994993"/>
    <w:rsid w:val="009A3AF9"/>
    <w:rsid w:val="009C0E92"/>
    <w:rsid w:val="009F04F9"/>
    <w:rsid w:val="009F57FD"/>
    <w:rsid w:val="00A0087C"/>
    <w:rsid w:val="00A8119B"/>
    <w:rsid w:val="00AA67EE"/>
    <w:rsid w:val="00B47358"/>
    <w:rsid w:val="00B5154E"/>
    <w:rsid w:val="00B7491C"/>
    <w:rsid w:val="00B846E8"/>
    <w:rsid w:val="00C17AFD"/>
    <w:rsid w:val="00CA2D2C"/>
    <w:rsid w:val="00CD27B5"/>
    <w:rsid w:val="00CD29FD"/>
    <w:rsid w:val="00CD69B9"/>
    <w:rsid w:val="00D22535"/>
    <w:rsid w:val="00D3482A"/>
    <w:rsid w:val="00D5304B"/>
    <w:rsid w:val="00D55C60"/>
    <w:rsid w:val="00D93892"/>
    <w:rsid w:val="00DA2C30"/>
    <w:rsid w:val="00DD78B2"/>
    <w:rsid w:val="00E0151D"/>
    <w:rsid w:val="00E13E67"/>
    <w:rsid w:val="00E24EFB"/>
    <w:rsid w:val="00E36A79"/>
    <w:rsid w:val="00E972D8"/>
    <w:rsid w:val="00EB2EEA"/>
    <w:rsid w:val="00ED5245"/>
    <w:rsid w:val="00F06A0B"/>
    <w:rsid w:val="00FC35F2"/>
    <w:rsid w:val="00FC3A62"/>
    <w:rsid w:val="00FD5B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3"/>
    <o:shapelayout v:ext="edit">
      <o:idmap v:ext="edit" data="1"/>
    </o:shapelayout>
  </w:shapeDefaults>
  <w:decimalSymbol w:val=","/>
  <w:listSeparator w:val=";"/>
  <w14:docId w14:val="77AB70EC"/>
  <w15:docId w15:val="{EEA93961-7188-469D-8D5B-1CB007C3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D86"/>
    <w:rPr>
      <w:rFonts w:ascii="Arial" w:hAnsi="Arial"/>
      <w:szCs w:val="24"/>
    </w:rPr>
  </w:style>
  <w:style w:type="paragraph" w:styleId="Overskrift1">
    <w:name w:val="heading 1"/>
    <w:basedOn w:val="Normal"/>
    <w:next w:val="Normal"/>
    <w:link w:val="Overskrift1Tegn"/>
    <w:qFormat/>
    <w:rsid w:val="00CA2D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A4E6E"/>
    <w:pPr>
      <w:tabs>
        <w:tab w:val="center" w:pos="4320"/>
        <w:tab w:val="right" w:pos="8640"/>
      </w:tabs>
      <w:spacing w:line="280" w:lineRule="atLeast"/>
    </w:pPr>
    <w:rPr>
      <w:szCs w:val="20"/>
      <w:lang w:eastAsia="en-US"/>
    </w:rPr>
  </w:style>
  <w:style w:type="paragraph" w:styleId="Sidefod">
    <w:name w:val="footer"/>
    <w:basedOn w:val="Normal"/>
    <w:link w:val="SidefodTegn"/>
    <w:uiPriority w:val="99"/>
    <w:rsid w:val="006A4E6E"/>
    <w:pPr>
      <w:tabs>
        <w:tab w:val="center" w:pos="4320"/>
        <w:tab w:val="right" w:pos="8640"/>
      </w:tabs>
      <w:spacing w:line="280" w:lineRule="atLeast"/>
    </w:pPr>
    <w:rPr>
      <w:szCs w:val="20"/>
      <w:lang w:eastAsia="en-US"/>
    </w:rPr>
  </w:style>
  <w:style w:type="character" w:styleId="Sidetal">
    <w:name w:val="page number"/>
    <w:basedOn w:val="Standardskrifttypeiafsnit"/>
    <w:rsid w:val="006A4E6E"/>
    <w:rPr>
      <w:rFonts w:ascii="Arial" w:hAnsi="Arial"/>
      <w:sz w:val="16"/>
    </w:rPr>
  </w:style>
  <w:style w:type="paragraph" w:customStyle="1" w:styleId="Lille">
    <w:name w:val="Lille"/>
    <w:basedOn w:val="Normal"/>
    <w:rsid w:val="006A4E6E"/>
    <w:pPr>
      <w:spacing w:line="280" w:lineRule="atLeast"/>
    </w:pPr>
    <w:rPr>
      <w:sz w:val="16"/>
      <w:szCs w:val="20"/>
      <w:lang w:eastAsia="en-US"/>
    </w:rPr>
  </w:style>
  <w:style w:type="character" w:styleId="Hyperlink">
    <w:name w:val="Hyperlink"/>
    <w:basedOn w:val="Standardskrifttypeiafsnit"/>
    <w:rsid w:val="00D93892"/>
    <w:rPr>
      <w:color w:val="0000FF"/>
      <w:u w:val="single"/>
    </w:rPr>
  </w:style>
  <w:style w:type="character" w:styleId="Pladsholdertekst">
    <w:name w:val="Placeholder Text"/>
    <w:basedOn w:val="Standardskrifttypeiafsnit"/>
    <w:uiPriority w:val="99"/>
    <w:semiHidden/>
    <w:rsid w:val="00555BB0"/>
    <w:rPr>
      <w:color w:val="808080"/>
    </w:rPr>
  </w:style>
  <w:style w:type="paragraph" w:styleId="Markeringsbobletekst">
    <w:name w:val="Balloon Text"/>
    <w:basedOn w:val="Normal"/>
    <w:link w:val="MarkeringsbobletekstTegn"/>
    <w:rsid w:val="00555BB0"/>
    <w:rPr>
      <w:rFonts w:ascii="Tahoma" w:hAnsi="Tahoma" w:cs="Tahoma"/>
      <w:sz w:val="16"/>
      <w:szCs w:val="16"/>
    </w:rPr>
  </w:style>
  <w:style w:type="character" w:customStyle="1" w:styleId="MarkeringsbobletekstTegn">
    <w:name w:val="Markeringsbobletekst Tegn"/>
    <w:basedOn w:val="Standardskrifttypeiafsnit"/>
    <w:link w:val="Markeringsbobletekst"/>
    <w:rsid w:val="00555BB0"/>
    <w:rPr>
      <w:rFonts w:ascii="Tahoma" w:hAnsi="Tahoma" w:cs="Tahoma"/>
      <w:sz w:val="16"/>
      <w:szCs w:val="16"/>
    </w:rPr>
  </w:style>
  <w:style w:type="character" w:customStyle="1" w:styleId="SidefodTegn">
    <w:name w:val="Sidefod Tegn"/>
    <w:basedOn w:val="Standardskrifttypeiafsnit"/>
    <w:link w:val="Sidefod"/>
    <w:uiPriority w:val="99"/>
    <w:rsid w:val="00155232"/>
    <w:rPr>
      <w:rFonts w:ascii="Arial" w:hAnsi="Arial"/>
      <w:lang w:eastAsia="en-US"/>
    </w:rPr>
  </w:style>
  <w:style w:type="paragraph" w:styleId="Brdtekst">
    <w:name w:val="Body Text"/>
    <w:link w:val="BrdtekstTegn"/>
    <w:qFormat/>
    <w:rsid w:val="00A431CC"/>
    <w:pPr>
      <w:tabs>
        <w:tab w:val="left" w:pos="283"/>
        <w:tab w:val="left" w:pos="567"/>
        <w:tab w:val="left" w:pos="850"/>
        <w:tab w:val="left" w:pos="1134"/>
      </w:tabs>
      <w:spacing w:after="180"/>
    </w:pPr>
    <w:rPr>
      <w:rFonts w:ascii="Verdana" w:hAnsi="Verdana"/>
      <w:kern w:val="20"/>
      <w:szCs w:val="24"/>
      <w:lang w:eastAsia="en-US"/>
    </w:rPr>
  </w:style>
  <w:style w:type="character" w:customStyle="1" w:styleId="BrdtekstTegn">
    <w:name w:val="Brødtekst Tegn"/>
    <w:basedOn w:val="Standardskrifttypeiafsnit"/>
    <w:link w:val="Brdtekst"/>
    <w:rsid w:val="00A431CC"/>
    <w:rPr>
      <w:rFonts w:ascii="Verdana" w:hAnsi="Verdana"/>
      <w:kern w:val="20"/>
      <w:szCs w:val="24"/>
      <w:lang w:eastAsia="en-US"/>
    </w:rPr>
  </w:style>
  <w:style w:type="character" w:customStyle="1" w:styleId="Overskrift1Tegn">
    <w:name w:val="Overskrift 1 Tegn"/>
    <w:basedOn w:val="Standardskrifttypeiafsnit"/>
    <w:link w:val="Overskrift1"/>
    <w:rsid w:val="00CA2D2C"/>
    <w:rPr>
      <w:rFonts w:asciiTheme="majorHAnsi" w:eastAsiaTheme="majorEastAsia" w:hAnsiTheme="majorHAnsi" w:cstheme="majorBidi"/>
      <w:color w:val="365F91" w:themeColor="accent1" w:themeShade="BF"/>
      <w:sz w:val="32"/>
      <w:szCs w:val="32"/>
    </w:rPr>
  </w:style>
  <w:style w:type="paragraph" w:styleId="Titel">
    <w:name w:val="Title"/>
    <w:basedOn w:val="Normal"/>
    <w:next w:val="Normal"/>
    <w:link w:val="TitelTegn"/>
    <w:qFormat/>
    <w:rsid w:val="00CA2D2C"/>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CA2D2C"/>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CA2D2C"/>
    <w:pPr>
      <w:ind w:left="720"/>
      <w:contextualSpacing/>
    </w:pPr>
  </w:style>
  <w:style w:type="character" w:styleId="Kraftigfremhvning">
    <w:name w:val="Intense Emphasis"/>
    <w:basedOn w:val="Standardskrifttypeiafsnit"/>
    <w:uiPriority w:val="21"/>
    <w:qFormat/>
    <w:rsid w:val="00CA2D2C"/>
    <w:rPr>
      <w:i/>
      <w:iCs/>
      <w:color w:val="4F81BD" w:themeColor="accent1"/>
    </w:rPr>
  </w:style>
  <w:style w:type="character" w:styleId="Ulstomtale">
    <w:name w:val="Unresolved Mention"/>
    <w:basedOn w:val="Standardskrifttypeiafsnit"/>
    <w:uiPriority w:val="99"/>
    <w:semiHidden/>
    <w:unhideWhenUsed/>
    <w:rsid w:val="00ED5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teminde.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ne@kerteminde.d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erteminde.dk/borger/boern-unge-og-familie/plads-til-alle" TargetMode="External"/><Relationship Id="rId4" Type="http://schemas.openxmlformats.org/officeDocument/2006/relationships/webSettings" Target="webSettings.xml"/><Relationship Id="rId9" Type="http://schemas.openxmlformats.org/officeDocument/2006/relationships/hyperlink" Target="http://www.kerteminde.d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kertemind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sm\LOCALS~1\Temp\8\eDoc%20Temporary%20Files\1A5F5C8C-2D7C-43C4-84BA-31CE2198E185.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1A5F5C8C-2D7C-43C4-84BA-31CE2198E185</Template>
  <TotalTime>0</TotalTime>
  <Pages>3</Pages>
  <Words>640</Words>
  <Characters>3908</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Test - brevpapir</vt:lpstr>
    </vt:vector>
  </TitlesOfParts>
  <Company>IKT Kerteminde Kommune</Company>
  <LinksUpToDate>false</LinksUpToDate>
  <CharactersWithSpaces>4539</CharactersWithSpaces>
  <SharedDoc>false</SharedDoc>
  <HLinks>
    <vt:vector size="6" baseType="variant">
      <vt:variant>
        <vt:i4>2031683</vt:i4>
      </vt:variant>
      <vt:variant>
        <vt:i4>0</vt:i4>
      </vt:variant>
      <vt:variant>
        <vt:i4>0</vt:i4>
      </vt:variant>
      <vt:variant>
        <vt:i4>5</vt:i4>
      </vt:variant>
      <vt:variant>
        <vt:lpwstr>http://www.kerteminde.dk/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 brevpapir</dc:title>
  <dc:subject/>
  <dc:creator>admin</dc:creator>
  <cp:keywords/>
  <dc:description/>
  <cp:lastModifiedBy>Line Jørgensen</cp:lastModifiedBy>
  <cp:revision>2</cp:revision>
  <cp:lastPrinted>2008-07-04T09:19:00Z</cp:lastPrinted>
  <dcterms:created xsi:type="dcterms:W3CDTF">2024-04-03T11:21:00Z</dcterms:created>
  <dcterms:modified xsi:type="dcterms:W3CDTF">2024-04-03T11:21:00Z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DocumentDocumentNumber">
    <vt:lpwstr>2012-15127</vt:lpwstr>
  </property>
  <property fmtid="{D5CDD505-2E9C-101B-9397-08002B2CF9AE}" pid="3" name="eDocDocumentCaseNumber">
    <vt:lpwstr>1440-28312</vt:lpwstr>
  </property>
  <property fmtid="{D5CDD505-2E9C-101B-9397-08002B2CF9AE}" pid="4" name="DocumentMetadataId">
    <vt:lpwstr>aab16b41-690c-4f68-afad-35e271a77cbf</vt:lpwstr>
  </property>
  <property fmtid="{D5CDD505-2E9C-101B-9397-08002B2CF9AE}" pid="5" name="DocumentNumber">
    <vt:lpwstr>D2024-22365</vt:lpwstr>
  </property>
  <property fmtid="{D5CDD505-2E9C-101B-9397-08002B2CF9AE}" pid="6" name="DocumentContentId">
    <vt:lpwstr>aab16b41-690c-4f68-afad-35e271a77cbf</vt:lpwstr>
  </property>
</Properties>
</file>